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1E" w:rsidRPr="0098221E" w:rsidRDefault="0098221E" w:rsidP="0098221E">
      <w:pPr>
        <w:pStyle w:val="Heading3"/>
        <w:spacing w:after="300" w:line="480" w:lineRule="atLeast"/>
        <w:rPr>
          <w:rFonts w:ascii="Helvetica Neue" w:hAnsi="Helvetica Neue"/>
          <w:color w:val="000000"/>
          <w:spacing w:val="-2"/>
          <w:sz w:val="39"/>
          <w:szCs w:val="39"/>
        </w:rPr>
      </w:pPr>
      <w:r w:rsidRPr="0098221E">
        <w:rPr>
          <w:rFonts w:ascii="Helvetica Neue" w:hAnsi="Helvetica Neue"/>
          <w:color w:val="000000"/>
          <w:spacing w:val="-2"/>
          <w:sz w:val="39"/>
          <w:szCs w:val="39"/>
        </w:rPr>
        <w:t>Select2022</w:t>
      </w:r>
    </w:p>
    <w:p w:rsidR="0098221E" w:rsidRPr="0098221E" w:rsidRDefault="0098221E" w:rsidP="0098221E">
      <w:pPr>
        <w:pStyle w:val="Heading3"/>
        <w:spacing w:after="300" w:line="480" w:lineRule="atLeast"/>
        <w:rPr>
          <w:rFonts w:ascii="Helvetica Neue" w:hAnsi="Helvetica Neue"/>
          <w:color w:val="000000"/>
          <w:spacing w:val="-2"/>
          <w:sz w:val="39"/>
          <w:szCs w:val="39"/>
        </w:rPr>
      </w:pPr>
      <w:r w:rsidRPr="0098221E">
        <w:rPr>
          <w:rFonts w:ascii="Helvetica Neue" w:hAnsi="Helvetica Neue"/>
          <w:color w:val="000000"/>
          <w:spacing w:val="-2"/>
          <w:sz w:val="39"/>
          <w:szCs w:val="39"/>
        </w:rPr>
        <w:t>De</w:t>
      </w:r>
      <w:bookmarkStart w:id="0" w:name="_GoBack"/>
      <w:bookmarkEnd w:id="0"/>
      <w:r w:rsidRPr="0098221E">
        <w:rPr>
          <w:rFonts w:ascii="Helvetica Neue" w:hAnsi="Helvetica Neue"/>
          <w:color w:val="000000"/>
          <w:spacing w:val="-2"/>
          <w:sz w:val="39"/>
          <w:szCs w:val="39"/>
        </w:rPr>
        <w:t>cember 19 – March 19, 2023</w:t>
      </w:r>
    </w:p>
    <w:p w:rsidR="0098221E" w:rsidRDefault="0098221E" w:rsidP="0098221E">
      <w:pPr>
        <w:pStyle w:val="Heading3"/>
        <w:spacing w:before="0" w:beforeAutospacing="0" w:after="300" w:afterAutospacing="0" w:line="480" w:lineRule="atLeast"/>
        <w:rPr>
          <w:rFonts w:ascii="Helvetica Neue" w:hAnsi="Helvetica Neue"/>
          <w:color w:val="000000"/>
          <w:spacing w:val="-2"/>
          <w:sz w:val="39"/>
          <w:szCs w:val="39"/>
        </w:rPr>
      </w:pPr>
      <w:r w:rsidRPr="0098221E">
        <w:rPr>
          <w:rFonts w:ascii="Helvetica Neue" w:hAnsi="Helvetica Neue"/>
          <w:color w:val="000000"/>
          <w:spacing w:val="-2"/>
          <w:sz w:val="39"/>
          <w:szCs w:val="39"/>
        </w:rPr>
        <w:t>Presented by Garvey | Simon</w:t>
      </w:r>
    </w:p>
    <w:p w:rsidR="0098221E" w:rsidRDefault="0098221E" w:rsidP="0098221E">
      <w:pPr>
        <w:pStyle w:val="Heading3"/>
        <w:spacing w:before="0" w:beforeAutospacing="0" w:after="300" w:afterAutospacing="0" w:line="480" w:lineRule="atLeast"/>
        <w:rPr>
          <w:rFonts w:ascii="Helvetica Neue" w:hAnsi="Helvetica Neue"/>
          <w:color w:val="000000"/>
          <w:spacing w:val="-2"/>
          <w:sz w:val="39"/>
          <w:szCs w:val="39"/>
        </w:rPr>
      </w:pPr>
      <w:r>
        <w:rPr>
          <w:rFonts w:ascii="Helvetica Neue" w:hAnsi="Helvetica Neue"/>
          <w:color w:val="000000"/>
          <w:spacing w:val="-2"/>
          <w:sz w:val="39"/>
          <w:szCs w:val="39"/>
        </w:rPr>
        <w:t>Statement</w:t>
      </w:r>
    </w:p>
    <w:p w:rsidR="0098221E" w:rsidRDefault="0098221E" w:rsidP="0098221E">
      <w:pPr>
        <w:spacing w:line="390" w:lineRule="atLeast"/>
        <w:rPr>
          <w:rFonts w:ascii="Helvetica Neue" w:hAnsi="Helvetica Neue"/>
          <w:color w:val="000000"/>
          <w:sz w:val="24"/>
          <w:szCs w:val="24"/>
        </w:rPr>
      </w:pPr>
      <w:r>
        <w:rPr>
          <w:rFonts w:ascii="Helvetica Neue" w:hAnsi="Helvetica Neue"/>
          <w:color w:val="000000"/>
        </w:rPr>
        <w:t xml:space="preserve">Featuring the work of Stephanie Beck, Susan Cohen, Pia De </w:t>
      </w:r>
      <w:proofErr w:type="spellStart"/>
      <w:r>
        <w:rPr>
          <w:rFonts w:ascii="Helvetica Neue" w:hAnsi="Helvetica Neue"/>
          <w:color w:val="000000"/>
        </w:rPr>
        <w:t>Girolamo</w:t>
      </w:r>
      <w:proofErr w:type="spellEnd"/>
      <w:r>
        <w:rPr>
          <w:rFonts w:ascii="Helvetica Neue" w:hAnsi="Helvetica Neue"/>
          <w:color w:val="000000"/>
        </w:rPr>
        <w:t xml:space="preserve">, Cora Jane </w:t>
      </w:r>
      <w:proofErr w:type="spellStart"/>
      <w:r>
        <w:rPr>
          <w:rFonts w:ascii="Helvetica Neue" w:hAnsi="Helvetica Neue"/>
          <w:color w:val="000000"/>
        </w:rPr>
        <w:t>Glasser</w:t>
      </w:r>
      <w:proofErr w:type="spellEnd"/>
      <w:r>
        <w:rPr>
          <w:rFonts w:ascii="Helvetica Neue" w:hAnsi="Helvetica Neue"/>
          <w:color w:val="000000"/>
        </w:rPr>
        <w:t xml:space="preserve">, </w:t>
      </w:r>
      <w:proofErr w:type="spellStart"/>
      <w:r>
        <w:rPr>
          <w:rFonts w:ascii="Helvetica Neue" w:hAnsi="Helvetica Neue"/>
          <w:color w:val="000000"/>
        </w:rPr>
        <w:t>Leeah</w:t>
      </w:r>
      <w:proofErr w:type="spellEnd"/>
      <w:r>
        <w:rPr>
          <w:rFonts w:ascii="Helvetica Neue" w:hAnsi="Helvetica Neue"/>
          <w:color w:val="000000"/>
        </w:rPr>
        <w:t xml:space="preserve"> </w:t>
      </w:r>
      <w:proofErr w:type="spellStart"/>
      <w:r>
        <w:rPr>
          <w:rFonts w:ascii="Helvetica Neue" w:hAnsi="Helvetica Neue"/>
          <w:color w:val="000000"/>
        </w:rPr>
        <w:t>Joo</w:t>
      </w:r>
      <w:proofErr w:type="spellEnd"/>
      <w:r>
        <w:rPr>
          <w:rFonts w:ascii="Helvetica Neue" w:hAnsi="Helvetica Neue"/>
          <w:color w:val="000000"/>
        </w:rPr>
        <w:t>, Debra Pearlman, Marcia Scanlon, Ellen Soffer and Carol Wax</w:t>
      </w:r>
    </w:p>
    <w:p w:rsidR="0098221E" w:rsidRDefault="0098221E" w:rsidP="0098221E">
      <w:pPr>
        <w:pStyle w:val="Heading3"/>
        <w:spacing w:before="0" w:beforeAutospacing="0" w:after="300" w:afterAutospacing="0" w:line="480" w:lineRule="atLeast"/>
        <w:rPr>
          <w:rFonts w:ascii="Helvetica Neue" w:hAnsi="Helvetica Neue"/>
          <w:color w:val="000000"/>
          <w:spacing w:val="-2"/>
          <w:sz w:val="39"/>
          <w:szCs w:val="39"/>
        </w:rPr>
      </w:pPr>
      <w:r>
        <w:rPr>
          <w:rFonts w:ascii="Helvetica Neue" w:hAnsi="Helvetica Neue"/>
          <w:color w:val="000000"/>
          <w:spacing w:val="-2"/>
          <w:sz w:val="39"/>
          <w:szCs w:val="39"/>
        </w:rPr>
        <w:t>Press Release</w:t>
      </w:r>
    </w:p>
    <w:p w:rsidR="0098221E" w:rsidRDefault="0098221E" w:rsidP="0098221E">
      <w:pPr>
        <w:pStyle w:val="NormalWeb"/>
        <w:spacing w:before="0" w:beforeAutospacing="0"/>
        <w:rPr>
          <w:rFonts w:ascii="Helvetica Neue" w:hAnsi="Helvetica Neue"/>
          <w:color w:val="000000"/>
        </w:rPr>
      </w:pPr>
      <w:r>
        <w:rPr>
          <w:rFonts w:ascii="Helvetica Neue" w:hAnsi="Helvetica Neue"/>
          <w:color w:val="000000"/>
        </w:rPr>
        <w:t xml:space="preserve">(New York, NY and Artsy.net) </w:t>
      </w:r>
      <w:proofErr w:type="spellStart"/>
      <w:r>
        <w:rPr>
          <w:rFonts w:ascii="Helvetica Neue" w:hAnsi="Helvetica Neue"/>
          <w:color w:val="000000"/>
        </w:rPr>
        <w:t>Garvey|Simon</w:t>
      </w:r>
      <w:proofErr w:type="spellEnd"/>
      <w:r>
        <w:rPr>
          <w:rFonts w:ascii="Helvetica Neue" w:hAnsi="Helvetica Neue"/>
          <w:color w:val="000000"/>
        </w:rPr>
        <w:t xml:space="preserve"> is pleased to announce Select 2022, the seventh annual exhibition of work by emerging and mid-career artists chosen by director Elizabeth K. Garvey through its innovative Gallery Review Program. This year’s artists are: Stephanie Beck, Susan Cohen, Pia De </w:t>
      </w:r>
      <w:proofErr w:type="spellStart"/>
      <w:r>
        <w:rPr>
          <w:rFonts w:ascii="Helvetica Neue" w:hAnsi="Helvetica Neue"/>
          <w:color w:val="000000"/>
        </w:rPr>
        <w:t>Girolamo</w:t>
      </w:r>
      <w:proofErr w:type="spellEnd"/>
      <w:r>
        <w:rPr>
          <w:rFonts w:ascii="Helvetica Neue" w:hAnsi="Helvetica Neue"/>
          <w:color w:val="000000"/>
        </w:rPr>
        <w:t xml:space="preserve">, Cora </w:t>
      </w:r>
      <w:proofErr w:type="spellStart"/>
      <w:r>
        <w:rPr>
          <w:rFonts w:ascii="Helvetica Neue" w:hAnsi="Helvetica Neue"/>
          <w:color w:val="000000"/>
        </w:rPr>
        <w:t>Glasser</w:t>
      </w:r>
      <w:proofErr w:type="spellEnd"/>
      <w:r>
        <w:rPr>
          <w:rFonts w:ascii="Helvetica Neue" w:hAnsi="Helvetica Neue"/>
          <w:color w:val="000000"/>
        </w:rPr>
        <w:t xml:space="preserve">, </w:t>
      </w:r>
      <w:proofErr w:type="spellStart"/>
      <w:r>
        <w:rPr>
          <w:rFonts w:ascii="Helvetica Neue" w:hAnsi="Helvetica Neue"/>
          <w:color w:val="000000"/>
        </w:rPr>
        <w:t>Leeah</w:t>
      </w:r>
      <w:proofErr w:type="spellEnd"/>
      <w:r>
        <w:rPr>
          <w:rFonts w:ascii="Helvetica Neue" w:hAnsi="Helvetica Neue"/>
          <w:color w:val="000000"/>
        </w:rPr>
        <w:t xml:space="preserve"> </w:t>
      </w:r>
      <w:proofErr w:type="spellStart"/>
      <w:r>
        <w:rPr>
          <w:rFonts w:ascii="Helvetica Neue" w:hAnsi="Helvetica Neue"/>
          <w:color w:val="000000"/>
        </w:rPr>
        <w:t>Joo</w:t>
      </w:r>
      <w:proofErr w:type="spellEnd"/>
      <w:r>
        <w:rPr>
          <w:rFonts w:ascii="Helvetica Neue" w:hAnsi="Helvetica Neue"/>
          <w:color w:val="000000"/>
        </w:rPr>
        <w:t>, Debra Pearlman, Marcia Scanlon, Ellen Soffer and Carol Wax.</w:t>
      </w:r>
    </w:p>
    <w:p w:rsidR="0098221E" w:rsidRDefault="0098221E" w:rsidP="0098221E">
      <w:pPr>
        <w:pStyle w:val="NormalWeb"/>
        <w:rPr>
          <w:rFonts w:ascii="Helvetica Neue" w:hAnsi="Helvetica Neue"/>
          <w:color w:val="000000"/>
        </w:rPr>
      </w:pPr>
      <w:proofErr w:type="spellStart"/>
      <w:r>
        <w:rPr>
          <w:rFonts w:ascii="Helvetica Neue" w:hAnsi="Helvetica Neue"/>
          <w:color w:val="000000"/>
        </w:rPr>
        <w:t>Garvey|Simon</w:t>
      </w:r>
      <w:proofErr w:type="spellEnd"/>
      <w:r>
        <w:rPr>
          <w:rFonts w:ascii="Helvetica Neue" w:hAnsi="Helvetica Neue"/>
          <w:color w:val="000000"/>
        </w:rPr>
        <w:t xml:space="preserve"> established the Gallery Review Program in 2016 to open a democratic dialogue between Artist and Gallery, a practice that has been anathema to art world orthodoxy. </w:t>
      </w:r>
      <w:proofErr w:type="spellStart"/>
      <w:r>
        <w:rPr>
          <w:rFonts w:ascii="Helvetica Neue" w:hAnsi="Helvetica Neue"/>
          <w:color w:val="000000"/>
        </w:rPr>
        <w:t>Garvey|Simon</w:t>
      </w:r>
      <w:proofErr w:type="spellEnd"/>
      <w:r>
        <w:rPr>
          <w:rFonts w:ascii="Helvetica Neue" w:hAnsi="Helvetica Neue"/>
          <w:color w:val="000000"/>
        </w:rPr>
        <w:t xml:space="preserve"> believes that artists “need to have a working platform to engage with dealers who otherwise might not see their work.” In the multi-tiered program, artists must pay an administrative fee for their work to be reviewed. “We want artists to think before they submit and be sure their work is appropriate for our program – the small fee puts some skin in the game and detracts from artists sending generic, mass submissions.” Finalists are given a private meeting with the gallery to consider their work for the exhibition. </w:t>
      </w:r>
      <w:proofErr w:type="spellStart"/>
      <w:r>
        <w:rPr>
          <w:rFonts w:ascii="Helvetica Neue" w:hAnsi="Helvetica Neue"/>
          <w:color w:val="000000"/>
        </w:rPr>
        <w:t>Garvey|Simon</w:t>
      </w:r>
      <w:proofErr w:type="spellEnd"/>
      <w:r>
        <w:rPr>
          <w:rFonts w:ascii="Helvetica Neue" w:hAnsi="Helvetica Neue"/>
          <w:color w:val="000000"/>
        </w:rPr>
        <w:t xml:space="preserve"> has cultivated successful partnerships with artists Margot Glass, Eileen Murphy, Karl Hartman, Linda Schmidt, Claire </w:t>
      </w:r>
      <w:proofErr w:type="spellStart"/>
      <w:r>
        <w:rPr>
          <w:rFonts w:ascii="Helvetica Neue" w:hAnsi="Helvetica Neue"/>
          <w:color w:val="000000"/>
        </w:rPr>
        <w:t>McConaughy</w:t>
      </w:r>
      <w:proofErr w:type="spellEnd"/>
      <w:r>
        <w:rPr>
          <w:rFonts w:ascii="Helvetica Neue" w:hAnsi="Helvetica Neue"/>
          <w:color w:val="000000"/>
        </w:rPr>
        <w:t>, Jenifer Kent, and many others through the Select exhibitions. Several have gone on to have solo and group shows with the gallery.</w:t>
      </w:r>
    </w:p>
    <w:p w:rsidR="0098221E" w:rsidRDefault="0098221E" w:rsidP="0098221E">
      <w:pPr>
        <w:pStyle w:val="NormalWeb"/>
        <w:spacing w:after="0" w:afterAutospacing="0"/>
        <w:rPr>
          <w:rFonts w:ascii="Helvetica Neue" w:hAnsi="Helvetica Neue"/>
          <w:color w:val="000000"/>
        </w:rPr>
      </w:pPr>
      <w:r>
        <w:rPr>
          <w:rFonts w:ascii="Helvetica Neue" w:hAnsi="Helvetica Neue"/>
          <w:color w:val="000000"/>
        </w:rPr>
        <w:t xml:space="preserve">In the progressive spirit of the Gallery Review Program, </w:t>
      </w:r>
      <w:proofErr w:type="spellStart"/>
      <w:r>
        <w:rPr>
          <w:rFonts w:ascii="Helvetica Neue" w:hAnsi="Helvetica Neue"/>
          <w:color w:val="000000"/>
        </w:rPr>
        <w:t>Garvey|Simon</w:t>
      </w:r>
      <w:proofErr w:type="spellEnd"/>
      <w:r>
        <w:rPr>
          <w:rFonts w:ascii="Helvetica Neue" w:hAnsi="Helvetica Neue"/>
          <w:color w:val="000000"/>
        </w:rPr>
        <w:t xml:space="preserve"> will be producing Select 2022 as a hybrid-exhibition: by appointment in our Viewing Room on the Upper West Side and online exclusively with Artsy.net. By using this vetted online marketplace, the exhibition will have an extended duration, and the opportunity to reach an increasingly global audience. The artworks will also be shown in-person in an intimate environment, providing a bespoke viewing experience. Though these works represent a diverse array of modes and aesthetics, they are united by their unwavering attention to detail, and unmistakable presence of the artist’s hand.</w:t>
      </w:r>
    </w:p>
    <w:p w:rsidR="00804CDB" w:rsidRDefault="0098221E"/>
    <w:sectPr w:rsidR="0080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1E"/>
    <w:rsid w:val="000453D1"/>
    <w:rsid w:val="006E5D14"/>
    <w:rsid w:val="0098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D7126-E595-483B-B190-FDC452B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2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8221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546">
      <w:bodyDiv w:val="1"/>
      <w:marLeft w:val="0"/>
      <w:marRight w:val="0"/>
      <w:marTop w:val="0"/>
      <w:marBottom w:val="0"/>
      <w:divBdr>
        <w:top w:val="none" w:sz="0" w:space="0" w:color="auto"/>
        <w:left w:val="none" w:sz="0" w:space="0" w:color="auto"/>
        <w:bottom w:val="none" w:sz="0" w:space="0" w:color="auto"/>
        <w:right w:val="none" w:sz="0" w:space="0" w:color="auto"/>
      </w:divBdr>
    </w:div>
    <w:div w:id="1727290961">
      <w:bodyDiv w:val="1"/>
      <w:marLeft w:val="0"/>
      <w:marRight w:val="0"/>
      <w:marTop w:val="0"/>
      <w:marBottom w:val="0"/>
      <w:divBdr>
        <w:top w:val="none" w:sz="0" w:space="0" w:color="auto"/>
        <w:left w:val="none" w:sz="0" w:space="0" w:color="auto"/>
        <w:bottom w:val="none" w:sz="0" w:space="0" w:color="auto"/>
        <w:right w:val="none" w:sz="0" w:space="0" w:color="auto"/>
      </w:divBdr>
      <w:divsChild>
        <w:div w:id="1972974729">
          <w:marLeft w:val="0"/>
          <w:marRight w:val="0"/>
          <w:marTop w:val="0"/>
          <w:marBottom w:val="0"/>
          <w:divBdr>
            <w:top w:val="none" w:sz="0" w:space="0" w:color="auto"/>
            <w:left w:val="none" w:sz="0" w:space="0" w:color="auto"/>
            <w:bottom w:val="none" w:sz="0" w:space="0" w:color="auto"/>
            <w:right w:val="none" w:sz="0" w:space="0" w:color="auto"/>
          </w:divBdr>
          <w:divsChild>
            <w:div w:id="1318193299">
              <w:marLeft w:val="0"/>
              <w:marRight w:val="300"/>
              <w:marTop w:val="0"/>
              <w:marBottom w:val="0"/>
              <w:divBdr>
                <w:top w:val="none" w:sz="0" w:space="0" w:color="auto"/>
                <w:left w:val="none" w:sz="0" w:space="0" w:color="auto"/>
                <w:bottom w:val="none" w:sz="0" w:space="0" w:color="auto"/>
                <w:right w:val="none" w:sz="0" w:space="0" w:color="auto"/>
              </w:divBdr>
            </w:div>
          </w:divsChild>
        </w:div>
        <w:div w:id="20880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2023-01-03T18:08:00Z</dcterms:created>
  <dcterms:modified xsi:type="dcterms:W3CDTF">2023-01-03T18:10:00Z</dcterms:modified>
</cp:coreProperties>
</file>